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EB100" w14:textId="658B2D7A" w:rsidR="00F17119" w:rsidRPr="00F17119" w:rsidRDefault="00F17119" w:rsidP="00B922FC">
      <w:pPr>
        <w:spacing w:after="0"/>
        <w:rPr>
          <w:b/>
          <w:bCs/>
        </w:rPr>
      </w:pPr>
      <w:r w:rsidRPr="00F17119">
        <w:rPr>
          <w:b/>
          <w:bCs/>
        </w:rPr>
        <w:t>Subject:</w:t>
      </w:r>
      <w:r w:rsidR="00B922FC">
        <w:rPr>
          <w:rFonts w:ascii="Sylfaen" w:hAnsi="Sylfaen"/>
          <w:b/>
          <w:bCs/>
          <w:lang w:val="ka-GE"/>
        </w:rPr>
        <w:t xml:space="preserve"> </w:t>
      </w:r>
      <w:r w:rsidRPr="00F17119">
        <w:rPr>
          <w:b/>
          <w:bCs/>
        </w:rPr>
        <w:t>FEMA Entrepreneurship Bootcamp 2026 – Join an International Experience with the University of Malta</w:t>
      </w:r>
    </w:p>
    <w:p w14:paraId="12B95521" w14:textId="6D390D83" w:rsidR="00F17119" w:rsidRPr="00F17119" w:rsidRDefault="00F17119" w:rsidP="00B922FC">
      <w:pPr>
        <w:spacing w:after="0"/>
      </w:pPr>
      <w:r w:rsidRPr="00F17119">
        <w:t>Dear Students,</w:t>
      </w:r>
    </w:p>
    <w:p w14:paraId="3492A757" w14:textId="77777777" w:rsidR="00433B29" w:rsidRDefault="00433B29" w:rsidP="00B922FC">
      <w:pPr>
        <w:spacing w:after="0"/>
        <w:jc w:val="both"/>
      </w:pPr>
      <w:r w:rsidRPr="00433B29">
        <w:t>[Insert Name of University/Faculty] is collaborating with the University of Malta, Faculty of Economics, Management, and Accountancy (FEMA), to offer you the opportunity to join the FEMA Entrepreneurship Bootcamp remotely as part of an international learning experience.</w:t>
      </w:r>
    </w:p>
    <w:p w14:paraId="03CE37F0" w14:textId="166F905D" w:rsidR="00F17119" w:rsidRPr="00F17119" w:rsidRDefault="00433B29" w:rsidP="00B922FC">
      <w:pPr>
        <w:spacing w:after="0"/>
        <w:jc w:val="both"/>
      </w:pPr>
      <w:r>
        <w:t>T</w:t>
      </w:r>
      <w:r w:rsidR="00F17119" w:rsidRPr="00F17119">
        <w:t xml:space="preserve">he </w:t>
      </w:r>
      <w:r>
        <w:t xml:space="preserve">FEMA Entrepreneurship </w:t>
      </w:r>
      <w:r w:rsidR="00F17119" w:rsidRPr="00F17119">
        <w:t>Bootcamp is a dynamic and interactive three-day hybrid event, bringing together students and entrepreneurs from different countries and backgrounds. It is designed to give you a clear, practical understanding of how ideas are transformed into real businesses</w:t>
      </w:r>
      <w:r w:rsidR="00F17119">
        <w:t xml:space="preserve">, </w:t>
      </w:r>
      <w:r w:rsidR="00F17119" w:rsidRPr="00F17119">
        <w:t>through direct exposure to real-world experiences, challenges, and decisions.</w:t>
      </w:r>
    </w:p>
    <w:p w14:paraId="1944A2F8" w14:textId="4E82E98E" w:rsidR="00F17119" w:rsidRDefault="00433B29" w:rsidP="00B922FC">
      <w:pPr>
        <w:spacing w:after="0"/>
        <w:jc w:val="both"/>
      </w:pPr>
      <w:r w:rsidRPr="00433B29">
        <w:t>Curious about how entrepreneurs identify opportunities, build ventures, and grow them in competitive markets</w:t>
      </w:r>
      <w:r w:rsidR="005A4357">
        <w:t xml:space="preserve">, </w:t>
      </w:r>
      <w:r w:rsidRPr="00433B29">
        <w:t>and how an entrepreneurial mindset can also be applied within corporate environments?</w:t>
      </w:r>
      <w:r>
        <w:t xml:space="preserve"> </w:t>
      </w:r>
      <w:r w:rsidR="00F17119" w:rsidRPr="00F17119">
        <w:t>This Bootcamp offers you the chance to explore exactly that</w:t>
      </w:r>
      <w:r w:rsidR="00F17119">
        <w:t xml:space="preserve">, </w:t>
      </w:r>
      <w:r w:rsidR="00F17119" w:rsidRPr="00F17119">
        <w:t>through engaging sessions, real-life stories, and direct interaction with international entrepreneurs and industry professionals.</w:t>
      </w:r>
    </w:p>
    <w:p w14:paraId="39B3CE22" w14:textId="18FC566A" w:rsidR="00F17119" w:rsidRDefault="00F17119" w:rsidP="00B922FC">
      <w:pPr>
        <w:spacing w:after="0"/>
        <w:rPr>
          <w:sz w:val="36"/>
          <w:szCs w:val="36"/>
        </w:rPr>
      </w:pPr>
      <w:r w:rsidRPr="00F17119">
        <w:rPr>
          <w:rFonts w:ascii="Segoe UI Emoji" w:hAnsi="Segoe UI Emoji" w:cs="Segoe UI Emoji"/>
          <w:sz w:val="36"/>
          <w:szCs w:val="36"/>
        </w:rPr>
        <w:t>👉</w:t>
      </w:r>
      <w:r w:rsidRPr="00F17119">
        <w:rPr>
          <w:sz w:val="36"/>
          <w:szCs w:val="36"/>
        </w:rPr>
        <w:t xml:space="preserve"> You can view the full programme </w:t>
      </w:r>
      <w:hyperlink r:id="rId5" w:history="1">
        <w:r w:rsidRPr="00F17119">
          <w:rPr>
            <w:rStyle w:val="Hyperlink"/>
            <w:sz w:val="36"/>
            <w:szCs w:val="36"/>
          </w:rPr>
          <w:t>clicking here</w:t>
        </w:r>
      </w:hyperlink>
      <w:r w:rsidRPr="00F17119">
        <w:rPr>
          <w:sz w:val="36"/>
          <w:szCs w:val="36"/>
        </w:rPr>
        <w:t xml:space="preserve"> </w:t>
      </w:r>
    </w:p>
    <w:p w14:paraId="630797AE" w14:textId="75FD88BA" w:rsidR="00433B29" w:rsidRPr="00433B29" w:rsidRDefault="00433B29" w:rsidP="00B922FC">
      <w:pPr>
        <w:spacing w:after="0"/>
      </w:pPr>
      <w:r w:rsidRPr="00433B29">
        <w:rPr>
          <w:rFonts w:ascii="Segoe UI Emoji" w:hAnsi="Segoe UI Emoji" w:cs="Segoe UI Emoji"/>
        </w:rPr>
        <w:t>📅</w:t>
      </w:r>
      <w:r w:rsidRPr="00433B29">
        <w:t xml:space="preserve"> Date: 4th – 6th May 2026</w:t>
      </w:r>
      <w:r w:rsidRPr="00433B29">
        <w:br/>
      </w:r>
      <w:r w:rsidRPr="00433B29">
        <w:rPr>
          <w:rFonts w:ascii="Segoe UI Emoji" w:hAnsi="Segoe UI Emoji" w:cs="Segoe UI Emoji"/>
        </w:rPr>
        <w:t>🕘</w:t>
      </w:r>
      <w:r w:rsidRPr="00433B29">
        <w:t xml:space="preserve"> Time: 08:30 – 16:00 (CET)</w:t>
      </w:r>
      <w:r w:rsidRPr="00433B29">
        <w:br/>
      </w:r>
      <w:r w:rsidRPr="00433B29">
        <w:rPr>
          <w:rFonts w:ascii="Segoe UI Emoji" w:hAnsi="Segoe UI Emoji" w:cs="Segoe UI Emoji"/>
        </w:rPr>
        <w:t>💰</w:t>
      </w:r>
      <w:r w:rsidRPr="00433B29">
        <w:t xml:space="preserve"> Cost: Free of charge</w:t>
      </w:r>
      <w:bookmarkStart w:id="0" w:name="_GoBack"/>
      <w:bookmarkEnd w:id="0"/>
      <w:r w:rsidRPr="00433B29">
        <w:br/>
      </w:r>
      <w:r w:rsidRPr="00433B29">
        <w:rPr>
          <w:rFonts w:ascii="Segoe UI Emoji" w:hAnsi="Segoe UI Emoji" w:cs="Segoe UI Emoji"/>
        </w:rPr>
        <w:t>💻</w:t>
      </w:r>
      <w:r w:rsidRPr="00433B29">
        <w:t xml:space="preserve"> Mode: Hybrid (you can join online via Zoom)</w:t>
      </w:r>
    </w:p>
    <w:p w14:paraId="082621F3" w14:textId="45E47841" w:rsidR="00F17119" w:rsidRPr="00F17119" w:rsidRDefault="00B922FC" w:rsidP="00B922FC">
      <w:pPr>
        <w:spacing w:after="0"/>
      </w:pPr>
      <w:hyperlink r:id="rId6" w:history="1">
        <w:r w:rsidR="00F17119" w:rsidRPr="00F17119">
          <w:rPr>
            <w:rStyle w:val="Hyperlink"/>
            <w:sz w:val="32"/>
            <w:szCs w:val="32"/>
          </w:rPr>
          <w:t>https://universityofmalta.zoom.us/j/92279098104</w:t>
        </w:r>
      </w:hyperlink>
      <w:r w:rsidR="00F17119">
        <w:rPr>
          <w:sz w:val="32"/>
          <w:szCs w:val="32"/>
        </w:rPr>
        <w:t xml:space="preserve"> </w:t>
      </w:r>
    </w:p>
    <w:p w14:paraId="025400B3" w14:textId="77777777" w:rsidR="00F17119" w:rsidRPr="00F17119" w:rsidRDefault="00F17119" w:rsidP="00B922FC">
      <w:pPr>
        <w:spacing w:after="0"/>
      </w:pPr>
      <w:r w:rsidRPr="00F17119">
        <w:t>We encourage you to:</w:t>
      </w:r>
    </w:p>
    <w:p w14:paraId="6BAB8B12" w14:textId="77777777" w:rsidR="00F17119" w:rsidRPr="00F17119" w:rsidRDefault="00F17119" w:rsidP="00B922FC">
      <w:pPr>
        <w:numPr>
          <w:ilvl w:val="0"/>
          <w:numId w:val="1"/>
        </w:numPr>
        <w:spacing w:after="0"/>
        <w:ind w:left="0"/>
      </w:pPr>
      <w:r w:rsidRPr="00F17119">
        <w:rPr>
          <w:b/>
          <w:bCs/>
        </w:rPr>
        <w:t>Save the event in your calendar</w:t>
      </w:r>
      <w:r w:rsidRPr="00F17119">
        <w:t xml:space="preserve"> so you don’t miss the sessions that interest you most</w:t>
      </w:r>
    </w:p>
    <w:p w14:paraId="2F032CA6" w14:textId="62B1911B" w:rsidR="00F17119" w:rsidRPr="00F17119" w:rsidRDefault="00F17119" w:rsidP="00B922FC">
      <w:pPr>
        <w:numPr>
          <w:ilvl w:val="0"/>
          <w:numId w:val="1"/>
        </w:numPr>
        <w:spacing w:after="0"/>
        <w:ind w:left="0"/>
      </w:pPr>
      <w:r w:rsidRPr="00F17119">
        <w:t xml:space="preserve">Join sessions </w:t>
      </w:r>
      <w:r w:rsidRPr="00337629">
        <w:rPr>
          <w:b/>
          <w:bCs/>
        </w:rPr>
        <w:t>at times that best fit your schedule</w:t>
      </w:r>
      <w:r w:rsidRPr="00F17119">
        <w:t>—be sure to check Malta time to not miss your preferred sessions and engage with international entrepreneurs and industry professionals</w:t>
      </w:r>
    </w:p>
    <w:p w14:paraId="27D4B77F" w14:textId="77777777" w:rsidR="00F17119" w:rsidRPr="00F17119" w:rsidRDefault="00F17119" w:rsidP="00B922FC">
      <w:pPr>
        <w:numPr>
          <w:ilvl w:val="0"/>
          <w:numId w:val="1"/>
        </w:numPr>
        <w:spacing w:after="0"/>
        <w:ind w:left="0"/>
      </w:pPr>
      <w:r w:rsidRPr="00F17119">
        <w:t xml:space="preserve">Explore the agenda and </w:t>
      </w:r>
      <w:r w:rsidRPr="00F17119">
        <w:rPr>
          <w:b/>
          <w:bCs/>
        </w:rPr>
        <w:t>select the sessions, speakers, and topics that interest you most</w:t>
      </w:r>
    </w:p>
    <w:p w14:paraId="269038CA" w14:textId="77777777" w:rsidR="00F17119" w:rsidRPr="00F17119" w:rsidRDefault="00F17119" w:rsidP="00B922FC">
      <w:pPr>
        <w:numPr>
          <w:ilvl w:val="0"/>
          <w:numId w:val="1"/>
        </w:numPr>
        <w:spacing w:after="0"/>
        <w:ind w:left="0"/>
      </w:pPr>
      <w:r w:rsidRPr="00F17119">
        <w:t xml:space="preserve">Join and leave sessions </w:t>
      </w:r>
      <w:r w:rsidRPr="00F17119">
        <w:rPr>
          <w:b/>
          <w:bCs/>
        </w:rPr>
        <w:t>freely via the Zoom link</w:t>
      </w:r>
    </w:p>
    <w:p w14:paraId="05DF52F6" w14:textId="77777777" w:rsidR="00F17119" w:rsidRPr="00F17119" w:rsidRDefault="00F17119" w:rsidP="00B922FC">
      <w:pPr>
        <w:spacing w:after="0"/>
      </w:pPr>
      <w:r w:rsidRPr="00F17119">
        <w:t xml:space="preserve">All sessions will be delivered </w:t>
      </w:r>
      <w:r w:rsidRPr="00F17119">
        <w:rPr>
          <w:b/>
          <w:bCs/>
        </w:rPr>
        <w:t>in English</w:t>
      </w:r>
      <w:r w:rsidRPr="00F17119">
        <w:t xml:space="preserve">, and you will have the opportunity to </w:t>
      </w:r>
      <w:r w:rsidRPr="00F17119">
        <w:rPr>
          <w:b/>
          <w:bCs/>
        </w:rPr>
        <w:t>ask questions and interact with speakers remotely</w:t>
      </w:r>
      <w:r w:rsidRPr="00F17119">
        <w:t>.</w:t>
      </w:r>
    </w:p>
    <w:p w14:paraId="637E55F9" w14:textId="77777777" w:rsidR="00F17119" w:rsidRPr="00F17119" w:rsidRDefault="00F17119" w:rsidP="00B922FC">
      <w:pPr>
        <w:spacing w:after="0"/>
      </w:pPr>
      <w:r w:rsidRPr="00F17119">
        <w:t>This is a unique opportunity to gain practical insights, hear entrepreneurial experiences from different countries, and connect with an international community of students.</w:t>
      </w:r>
    </w:p>
    <w:p w14:paraId="00B50A8D" w14:textId="77777777" w:rsidR="00F17119" w:rsidRPr="00F17119" w:rsidRDefault="00F17119" w:rsidP="00B922FC">
      <w:pPr>
        <w:spacing w:after="0"/>
      </w:pPr>
      <w:r w:rsidRPr="00F17119">
        <w:t>We hope you will take advantage of this opportunity and join us for this exciting experience.</w:t>
      </w:r>
    </w:p>
    <w:p w14:paraId="7F34EF05" w14:textId="275C996F" w:rsidR="00A86E12" w:rsidRDefault="00F17119" w:rsidP="00B922FC">
      <w:pPr>
        <w:spacing w:after="0"/>
      </w:pPr>
      <w:r w:rsidRPr="00F17119">
        <w:t>Best regards,</w:t>
      </w:r>
      <w:r w:rsidRPr="00F17119">
        <w:br/>
        <w:t>[Name]</w:t>
      </w:r>
      <w:r w:rsidRPr="00F17119">
        <w:br/>
        <w:t>[Position]</w:t>
      </w:r>
    </w:p>
    <w:sectPr w:rsidR="00A86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Emoji">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9362C"/>
    <w:multiLevelType w:val="multilevel"/>
    <w:tmpl w:val="FC9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19"/>
    <w:rsid w:val="00337629"/>
    <w:rsid w:val="00433B29"/>
    <w:rsid w:val="00584BC4"/>
    <w:rsid w:val="005A4357"/>
    <w:rsid w:val="005D0CBF"/>
    <w:rsid w:val="0092162D"/>
    <w:rsid w:val="00A86E12"/>
    <w:rsid w:val="00B922FC"/>
    <w:rsid w:val="00F17119"/>
    <w:rsid w:val="00FD2E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868B"/>
  <w15:chartTrackingRefBased/>
  <w15:docId w15:val="{E8A1A13B-CCF5-47B7-BACD-EDB64257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119"/>
    <w:rPr>
      <w:rFonts w:eastAsiaTheme="majorEastAsia" w:cstheme="majorBidi"/>
      <w:color w:val="272727" w:themeColor="text1" w:themeTint="D8"/>
    </w:rPr>
  </w:style>
  <w:style w:type="paragraph" w:styleId="Title">
    <w:name w:val="Title"/>
    <w:basedOn w:val="Normal"/>
    <w:next w:val="Normal"/>
    <w:link w:val="TitleChar"/>
    <w:uiPriority w:val="10"/>
    <w:qFormat/>
    <w:rsid w:val="00F17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119"/>
    <w:pPr>
      <w:spacing w:before="160"/>
      <w:jc w:val="center"/>
    </w:pPr>
    <w:rPr>
      <w:i/>
      <w:iCs/>
      <w:color w:val="404040" w:themeColor="text1" w:themeTint="BF"/>
    </w:rPr>
  </w:style>
  <w:style w:type="character" w:customStyle="1" w:styleId="QuoteChar">
    <w:name w:val="Quote Char"/>
    <w:basedOn w:val="DefaultParagraphFont"/>
    <w:link w:val="Quote"/>
    <w:uiPriority w:val="29"/>
    <w:rsid w:val="00F17119"/>
    <w:rPr>
      <w:i/>
      <w:iCs/>
      <w:color w:val="404040" w:themeColor="text1" w:themeTint="BF"/>
    </w:rPr>
  </w:style>
  <w:style w:type="paragraph" w:styleId="ListParagraph">
    <w:name w:val="List Paragraph"/>
    <w:basedOn w:val="Normal"/>
    <w:uiPriority w:val="34"/>
    <w:qFormat/>
    <w:rsid w:val="00F17119"/>
    <w:pPr>
      <w:ind w:left="720"/>
      <w:contextualSpacing/>
    </w:pPr>
  </w:style>
  <w:style w:type="character" w:styleId="IntenseEmphasis">
    <w:name w:val="Intense Emphasis"/>
    <w:basedOn w:val="DefaultParagraphFont"/>
    <w:uiPriority w:val="21"/>
    <w:qFormat/>
    <w:rsid w:val="00F17119"/>
    <w:rPr>
      <w:i/>
      <w:iCs/>
      <w:color w:val="0F4761" w:themeColor="accent1" w:themeShade="BF"/>
    </w:rPr>
  </w:style>
  <w:style w:type="paragraph" w:styleId="IntenseQuote">
    <w:name w:val="Intense Quote"/>
    <w:basedOn w:val="Normal"/>
    <w:next w:val="Normal"/>
    <w:link w:val="IntenseQuoteChar"/>
    <w:uiPriority w:val="30"/>
    <w:qFormat/>
    <w:rsid w:val="00F17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119"/>
    <w:rPr>
      <w:i/>
      <w:iCs/>
      <w:color w:val="0F4761" w:themeColor="accent1" w:themeShade="BF"/>
    </w:rPr>
  </w:style>
  <w:style w:type="character" w:styleId="IntenseReference">
    <w:name w:val="Intense Reference"/>
    <w:basedOn w:val="DefaultParagraphFont"/>
    <w:uiPriority w:val="32"/>
    <w:qFormat/>
    <w:rsid w:val="00F17119"/>
    <w:rPr>
      <w:b/>
      <w:bCs/>
      <w:smallCaps/>
      <w:color w:val="0F4761" w:themeColor="accent1" w:themeShade="BF"/>
      <w:spacing w:val="5"/>
    </w:rPr>
  </w:style>
  <w:style w:type="character" w:styleId="Hyperlink">
    <w:name w:val="Hyperlink"/>
    <w:basedOn w:val="DefaultParagraphFont"/>
    <w:uiPriority w:val="99"/>
    <w:unhideWhenUsed/>
    <w:rsid w:val="00F17119"/>
    <w:rPr>
      <w:color w:val="467886" w:themeColor="hyperlink"/>
      <w:u w:val="single"/>
    </w:rPr>
  </w:style>
  <w:style w:type="character" w:styleId="UnresolvedMention">
    <w:name w:val="Unresolved Mention"/>
    <w:basedOn w:val="DefaultParagraphFont"/>
    <w:uiPriority w:val="99"/>
    <w:semiHidden/>
    <w:unhideWhenUsed/>
    <w:rsid w:val="00F17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sityofmalta.zoom.us/j/92279098104" TargetMode="External"/><Relationship Id="rId5" Type="http://schemas.openxmlformats.org/officeDocument/2006/relationships/hyperlink" Target="https://docs.google.com/document/d/1-PsoCeRSXz4_1XGu06xWPVYKbg4Stofb/edit?usp=sharing&amp;ouid=111890297432464280829&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364</Words>
  <Characters>2081</Characters>
  <Application>Microsoft Office Word</Application>
  <DocSecurity>0</DocSecurity>
  <Lines>17</Lines>
  <Paragraphs>4</Paragraphs>
  <ScaleCrop>false</ScaleCrop>
  <Company>University of Malta</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Rosiello</dc:creator>
  <cp:keywords/>
  <dc:description/>
  <cp:lastModifiedBy>ucha gogishvili</cp:lastModifiedBy>
  <cp:revision>5</cp:revision>
  <dcterms:created xsi:type="dcterms:W3CDTF">2026-04-13T10:43:00Z</dcterms:created>
  <dcterms:modified xsi:type="dcterms:W3CDTF">2026-04-27T10:27:00Z</dcterms:modified>
</cp:coreProperties>
</file>